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2647F2" w:rsidP="00D629AB">
            <w:pPr>
              <w:widowControl w:val="0"/>
              <w:autoSpaceDE w:val="0"/>
              <w:spacing w:line="216" w:lineRule="auto"/>
              <w:ind w:left="6237"/>
              <w:rPr>
                <w:b/>
              </w:rPr>
            </w:pPr>
            <w:r>
              <w:rPr>
                <w:b/>
                <w:bCs/>
              </w:rPr>
              <w:t>1</w:t>
            </w:r>
            <w:r w:rsidR="00D629AB" w:rsidRPr="00D629AB">
              <w:rPr>
                <w:b/>
                <w:bCs/>
              </w:rPr>
              <w:t xml:space="preserve">7 </w:t>
            </w:r>
            <w:r w:rsidR="00D629AB">
              <w:rPr>
                <w:b/>
                <w:bCs/>
              </w:rPr>
              <w:t xml:space="preserve">листопада </w:t>
            </w:r>
            <w:r w:rsidR="00BD544D" w:rsidRPr="00BD544D">
              <w:rPr>
                <w:b/>
                <w:bCs/>
              </w:rPr>
              <w:t>202</w:t>
            </w:r>
            <w:r w:rsidR="00AE333B">
              <w:rPr>
                <w:b/>
                <w:bCs/>
              </w:rPr>
              <w:t>5</w:t>
            </w:r>
            <w:r w:rsidR="00767BBC">
              <w:rPr>
                <w:b/>
                <w:bCs/>
              </w:rPr>
              <w:t xml:space="preserve"> № </w:t>
            </w:r>
            <w:r>
              <w:rPr>
                <w:b/>
                <w:bCs/>
              </w:rPr>
              <w:t>75</w:t>
            </w:r>
            <w:r w:rsidR="00BD544D" w:rsidRPr="00BD544D">
              <w:rPr>
                <w:b/>
                <w:bCs/>
              </w:rPr>
              <w:t xml:space="preserve"> </w:t>
            </w:r>
          </w:p>
        </w:tc>
      </w:tr>
    </w:tbl>
    <w:p w:rsidR="00BD544D" w:rsidRDefault="00BD544D" w:rsidP="00DF0991">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08330F" w:rsidRDefault="00DB4B6B" w:rsidP="00BD544D">
      <w:pPr>
        <w:jc w:val="center"/>
        <w:rPr>
          <w:b/>
          <w:u w:val="single"/>
        </w:rPr>
      </w:pPr>
      <w:proofErr w:type="spellStart"/>
      <w:r w:rsidRPr="0008330F">
        <w:rPr>
          <w:rFonts w:cs="Verdana"/>
          <w:b/>
          <w:u w:val="single"/>
          <w:lang w:eastAsia="uk-UA"/>
        </w:rPr>
        <w:t>Старосамбірський</w:t>
      </w:r>
      <w:proofErr w:type="spellEnd"/>
      <w:r w:rsidRPr="0008330F">
        <w:rPr>
          <w:rFonts w:cs="Verdana"/>
          <w:b/>
          <w:u w:val="single"/>
          <w:lang w:eastAsia="uk-UA"/>
        </w:rPr>
        <w:t xml:space="preserve"> відділ ЗМУ ДМС</w:t>
      </w:r>
    </w:p>
    <w:p w:rsidR="00BD544D" w:rsidRPr="00DB4B6B" w:rsidRDefault="00BD544D" w:rsidP="00BD544D">
      <w:pPr>
        <w:jc w:val="center"/>
      </w:pPr>
      <w:r w:rsidRPr="00AF2032">
        <w:rPr>
          <w:rFonts w:eastAsia="Verdana" w:cs="Verdana"/>
          <w:color w:val="FF0000"/>
          <w:sz w:val="20"/>
          <w:szCs w:val="20"/>
          <w:lang w:eastAsia="uk-UA"/>
        </w:rPr>
        <w:t xml:space="preserve"> </w:t>
      </w:r>
      <w:r w:rsidRPr="00DB4B6B">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B4B6B" w:rsidRDefault="00BD544D" w:rsidP="00767BBC">
            <w:pPr>
              <w:jc w:val="center"/>
            </w:pPr>
            <w:r w:rsidRPr="00DB4B6B">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B4B6B" w:rsidRDefault="00DB4B6B" w:rsidP="00DB4B6B">
            <w:pPr>
              <w:snapToGrid w:val="0"/>
              <w:jc w:val="center"/>
              <w:rPr>
                <w:rFonts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BD544D" w:rsidRDefault="00BD544D" w:rsidP="00730AC8">
            <w:pPr>
              <w:snapToGrid w:val="0"/>
              <w:jc w:val="center"/>
              <w:rPr>
                <w:rFonts w:cs="Verdana"/>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B4B6B" w:rsidRDefault="00E01899" w:rsidP="00E01899">
            <w:pPr>
              <w:jc w:val="center"/>
            </w:pPr>
            <w:r w:rsidRPr="00DB4B6B">
              <w:rPr>
                <w:rFonts w:cs="Verdana"/>
                <w:sz w:val="20"/>
                <w:szCs w:val="20"/>
                <w:lang w:eastAsia="uk-UA"/>
              </w:rPr>
              <w:t>Р</w:t>
            </w:r>
            <w:r w:rsidR="00BD544D" w:rsidRPr="00DB4B6B">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День тижня</w:t>
            </w:r>
            <w:r w:rsidRPr="0060233D">
              <w:rPr>
                <w:rFonts w:eastAsiaTheme="minorHAnsi"/>
                <w:sz w:val="20"/>
                <w:szCs w:val="20"/>
                <w:lang w:eastAsia="uk-UA"/>
              </w:rPr>
              <w:tab/>
              <w:t>Робочі години</w:t>
            </w:r>
            <w:r w:rsidRPr="0060233D">
              <w:rPr>
                <w:rFonts w:eastAsiaTheme="minorHAnsi"/>
                <w:sz w:val="20"/>
                <w:szCs w:val="20"/>
                <w:lang w:eastAsia="uk-UA"/>
              </w:rPr>
              <w:tab/>
              <w:t>Обідня перерва</w:t>
            </w:r>
          </w:p>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понеділок</w:t>
            </w:r>
            <w:r w:rsidRPr="0060233D">
              <w:rPr>
                <w:rFonts w:eastAsiaTheme="minorHAnsi"/>
                <w:sz w:val="20"/>
                <w:szCs w:val="20"/>
                <w:lang w:eastAsia="uk-UA"/>
              </w:rPr>
              <w:tab/>
              <w:t xml:space="preserve">              вихідний</w:t>
            </w:r>
          </w:p>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 xml:space="preserve">вівторок </w:t>
            </w:r>
            <w:r w:rsidRPr="0060233D">
              <w:rPr>
                <w:rFonts w:eastAsiaTheme="minorHAnsi"/>
                <w:sz w:val="20"/>
                <w:szCs w:val="20"/>
                <w:lang w:eastAsia="uk-UA"/>
              </w:rPr>
              <w:tab/>
              <w:t xml:space="preserve">  09:00-18:00</w:t>
            </w:r>
            <w:r w:rsidRPr="0060233D">
              <w:rPr>
                <w:rFonts w:eastAsiaTheme="minorHAnsi"/>
                <w:sz w:val="20"/>
                <w:szCs w:val="20"/>
                <w:lang w:eastAsia="uk-UA"/>
              </w:rPr>
              <w:tab/>
              <w:t>1</w:t>
            </w:r>
            <w:r w:rsidRPr="0060233D">
              <w:rPr>
                <w:rFonts w:eastAsiaTheme="minorHAnsi"/>
                <w:sz w:val="20"/>
                <w:szCs w:val="20"/>
                <w:lang w:val="ru-RU" w:eastAsia="uk-UA"/>
              </w:rPr>
              <w:t>3</w:t>
            </w:r>
            <w:r w:rsidRPr="0060233D">
              <w:rPr>
                <w:rFonts w:eastAsiaTheme="minorHAnsi"/>
                <w:sz w:val="20"/>
                <w:szCs w:val="20"/>
                <w:lang w:eastAsia="uk-UA"/>
              </w:rPr>
              <w:t>:00-1</w:t>
            </w:r>
            <w:r w:rsidRPr="0060233D">
              <w:rPr>
                <w:rFonts w:eastAsiaTheme="minorHAnsi"/>
                <w:sz w:val="20"/>
                <w:szCs w:val="20"/>
                <w:lang w:val="ru-RU" w:eastAsia="uk-UA"/>
              </w:rPr>
              <w:t>3</w:t>
            </w:r>
            <w:r w:rsidRPr="0060233D">
              <w:rPr>
                <w:rFonts w:eastAsiaTheme="minorHAnsi"/>
                <w:sz w:val="20"/>
                <w:szCs w:val="20"/>
                <w:lang w:eastAsia="uk-UA"/>
              </w:rPr>
              <w:t>:45</w:t>
            </w:r>
          </w:p>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середа</w:t>
            </w:r>
            <w:r w:rsidRPr="0060233D">
              <w:rPr>
                <w:rFonts w:eastAsiaTheme="minorHAnsi"/>
                <w:sz w:val="20"/>
                <w:szCs w:val="20"/>
                <w:lang w:eastAsia="uk-UA"/>
              </w:rPr>
              <w:tab/>
              <w:t xml:space="preserve">              </w:t>
            </w:r>
            <w:r w:rsidR="0060233D">
              <w:rPr>
                <w:rFonts w:eastAsiaTheme="minorHAnsi"/>
                <w:sz w:val="20"/>
                <w:szCs w:val="20"/>
                <w:lang w:eastAsia="uk-UA"/>
              </w:rPr>
              <w:t xml:space="preserve">  </w:t>
            </w:r>
            <w:r w:rsidRPr="0060233D">
              <w:rPr>
                <w:rFonts w:eastAsiaTheme="minorHAnsi"/>
                <w:sz w:val="20"/>
                <w:szCs w:val="20"/>
                <w:lang w:eastAsia="uk-UA"/>
              </w:rPr>
              <w:t>0</w:t>
            </w:r>
            <w:r w:rsidRPr="0060233D">
              <w:rPr>
                <w:rFonts w:eastAsiaTheme="minorHAnsi"/>
                <w:sz w:val="20"/>
                <w:szCs w:val="20"/>
                <w:lang w:val="ru-RU" w:eastAsia="uk-UA"/>
              </w:rPr>
              <w:t>9</w:t>
            </w:r>
            <w:r w:rsidRPr="0060233D">
              <w:rPr>
                <w:rFonts w:eastAsiaTheme="minorHAnsi"/>
                <w:sz w:val="20"/>
                <w:szCs w:val="20"/>
                <w:lang w:eastAsia="uk-UA"/>
              </w:rPr>
              <w:t>:00-18:00</w:t>
            </w:r>
            <w:r w:rsidRPr="0060233D">
              <w:rPr>
                <w:rFonts w:eastAsiaTheme="minorHAnsi"/>
                <w:sz w:val="20"/>
                <w:szCs w:val="20"/>
                <w:lang w:eastAsia="uk-UA"/>
              </w:rPr>
              <w:tab/>
              <w:t>1</w:t>
            </w:r>
            <w:r w:rsidRPr="0060233D">
              <w:rPr>
                <w:rFonts w:eastAsiaTheme="minorHAnsi"/>
                <w:sz w:val="20"/>
                <w:szCs w:val="20"/>
                <w:lang w:val="ru-RU" w:eastAsia="uk-UA"/>
              </w:rPr>
              <w:t>3</w:t>
            </w:r>
            <w:r w:rsidRPr="0060233D">
              <w:rPr>
                <w:rFonts w:eastAsiaTheme="minorHAnsi"/>
                <w:sz w:val="20"/>
                <w:szCs w:val="20"/>
                <w:lang w:eastAsia="uk-UA"/>
              </w:rPr>
              <w:t>:00-1</w:t>
            </w:r>
            <w:r w:rsidRPr="0060233D">
              <w:rPr>
                <w:rFonts w:eastAsiaTheme="minorHAnsi"/>
                <w:sz w:val="20"/>
                <w:szCs w:val="20"/>
                <w:lang w:val="ru-RU" w:eastAsia="uk-UA"/>
              </w:rPr>
              <w:t>3</w:t>
            </w:r>
            <w:r w:rsidRPr="0060233D">
              <w:rPr>
                <w:rFonts w:eastAsiaTheme="minorHAnsi"/>
                <w:sz w:val="20"/>
                <w:szCs w:val="20"/>
                <w:lang w:eastAsia="uk-UA"/>
              </w:rPr>
              <w:t>:45</w:t>
            </w:r>
          </w:p>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четвер</w:t>
            </w:r>
            <w:r w:rsidRPr="0060233D">
              <w:rPr>
                <w:rFonts w:eastAsiaTheme="minorHAnsi"/>
                <w:sz w:val="20"/>
                <w:szCs w:val="20"/>
                <w:lang w:eastAsia="uk-UA"/>
              </w:rPr>
              <w:tab/>
              <w:t xml:space="preserve">              </w:t>
            </w:r>
            <w:r w:rsidR="0060233D">
              <w:rPr>
                <w:rFonts w:eastAsiaTheme="minorHAnsi"/>
                <w:sz w:val="20"/>
                <w:szCs w:val="20"/>
                <w:lang w:eastAsia="uk-UA"/>
              </w:rPr>
              <w:t xml:space="preserve">  </w:t>
            </w:r>
            <w:r w:rsidRPr="0060233D">
              <w:rPr>
                <w:rFonts w:eastAsiaTheme="minorHAnsi"/>
                <w:sz w:val="20"/>
                <w:szCs w:val="20"/>
                <w:lang w:eastAsia="uk-UA"/>
              </w:rPr>
              <w:t>0</w:t>
            </w:r>
            <w:r w:rsidRPr="0060233D">
              <w:rPr>
                <w:rFonts w:eastAsiaTheme="minorHAnsi"/>
                <w:sz w:val="20"/>
                <w:szCs w:val="20"/>
                <w:lang w:val="ru-RU" w:eastAsia="uk-UA"/>
              </w:rPr>
              <w:t>9</w:t>
            </w:r>
            <w:r w:rsidRPr="0060233D">
              <w:rPr>
                <w:rFonts w:eastAsiaTheme="minorHAnsi"/>
                <w:sz w:val="20"/>
                <w:szCs w:val="20"/>
                <w:lang w:eastAsia="uk-UA"/>
              </w:rPr>
              <w:t>:00-18:00</w:t>
            </w:r>
            <w:r w:rsidRPr="0060233D">
              <w:rPr>
                <w:rFonts w:eastAsiaTheme="minorHAnsi"/>
                <w:sz w:val="20"/>
                <w:szCs w:val="20"/>
                <w:lang w:eastAsia="uk-UA"/>
              </w:rPr>
              <w:tab/>
              <w:t>1</w:t>
            </w:r>
            <w:r w:rsidRPr="0060233D">
              <w:rPr>
                <w:rFonts w:eastAsiaTheme="minorHAnsi"/>
                <w:sz w:val="20"/>
                <w:szCs w:val="20"/>
                <w:lang w:val="ru-RU" w:eastAsia="uk-UA"/>
              </w:rPr>
              <w:t>3</w:t>
            </w:r>
            <w:r w:rsidRPr="0060233D">
              <w:rPr>
                <w:rFonts w:eastAsiaTheme="minorHAnsi"/>
                <w:sz w:val="20"/>
                <w:szCs w:val="20"/>
                <w:lang w:eastAsia="uk-UA"/>
              </w:rPr>
              <w:t>:00-1</w:t>
            </w:r>
            <w:r w:rsidRPr="0060233D">
              <w:rPr>
                <w:rFonts w:eastAsiaTheme="minorHAnsi"/>
                <w:sz w:val="20"/>
                <w:szCs w:val="20"/>
                <w:lang w:val="ru-RU" w:eastAsia="uk-UA"/>
              </w:rPr>
              <w:t>3</w:t>
            </w:r>
            <w:r w:rsidRPr="0060233D">
              <w:rPr>
                <w:rFonts w:eastAsiaTheme="minorHAnsi"/>
                <w:sz w:val="20"/>
                <w:szCs w:val="20"/>
                <w:lang w:eastAsia="uk-UA"/>
              </w:rPr>
              <w:t>:45</w:t>
            </w:r>
          </w:p>
          <w:p w:rsidR="00BA0341" w:rsidRPr="0060233D" w:rsidRDefault="00BA0341" w:rsidP="00BA0341">
            <w:pPr>
              <w:suppressAutoHyphens w:val="0"/>
              <w:rPr>
                <w:rFonts w:eastAsiaTheme="minorHAnsi"/>
                <w:sz w:val="20"/>
                <w:szCs w:val="20"/>
                <w:lang w:eastAsia="uk-UA"/>
              </w:rPr>
            </w:pPr>
            <w:r w:rsidRPr="0060233D">
              <w:rPr>
                <w:rFonts w:eastAsiaTheme="minorHAnsi"/>
                <w:sz w:val="20"/>
                <w:szCs w:val="20"/>
                <w:lang w:eastAsia="uk-UA"/>
              </w:rPr>
              <w:t>п`ятниця</w:t>
            </w:r>
            <w:r w:rsidRPr="0060233D">
              <w:rPr>
                <w:rFonts w:eastAsiaTheme="minorHAnsi"/>
                <w:sz w:val="20"/>
                <w:szCs w:val="20"/>
                <w:lang w:eastAsia="uk-UA"/>
              </w:rPr>
              <w:tab/>
              <w:t xml:space="preserve"> </w:t>
            </w:r>
            <w:r w:rsidR="00DB4B6B">
              <w:rPr>
                <w:rFonts w:eastAsiaTheme="minorHAnsi"/>
                <w:sz w:val="20"/>
                <w:szCs w:val="20"/>
                <w:lang w:eastAsia="uk-UA"/>
              </w:rPr>
              <w:t xml:space="preserve"> </w:t>
            </w:r>
            <w:r w:rsidRPr="0060233D">
              <w:rPr>
                <w:rFonts w:eastAsiaTheme="minorHAnsi"/>
                <w:sz w:val="20"/>
                <w:szCs w:val="20"/>
                <w:lang w:eastAsia="uk-UA"/>
              </w:rPr>
              <w:t>0</w:t>
            </w:r>
            <w:r w:rsidRPr="0060233D">
              <w:rPr>
                <w:rFonts w:eastAsiaTheme="minorHAnsi"/>
                <w:sz w:val="20"/>
                <w:szCs w:val="20"/>
                <w:lang w:val="ru-RU" w:eastAsia="uk-UA"/>
              </w:rPr>
              <w:t>9</w:t>
            </w:r>
            <w:r w:rsidRPr="0060233D">
              <w:rPr>
                <w:rFonts w:eastAsiaTheme="minorHAnsi"/>
                <w:sz w:val="20"/>
                <w:szCs w:val="20"/>
                <w:lang w:eastAsia="uk-UA"/>
              </w:rPr>
              <w:t>:00-18:00</w:t>
            </w:r>
            <w:r w:rsidRPr="0060233D">
              <w:rPr>
                <w:rFonts w:eastAsiaTheme="minorHAnsi"/>
                <w:sz w:val="20"/>
                <w:szCs w:val="20"/>
                <w:lang w:eastAsia="uk-UA"/>
              </w:rPr>
              <w:tab/>
              <w:t>1</w:t>
            </w:r>
            <w:r w:rsidRPr="0060233D">
              <w:rPr>
                <w:rFonts w:eastAsiaTheme="minorHAnsi"/>
                <w:sz w:val="20"/>
                <w:szCs w:val="20"/>
                <w:lang w:val="ru-RU" w:eastAsia="uk-UA"/>
              </w:rPr>
              <w:t>3</w:t>
            </w:r>
            <w:r w:rsidRPr="0060233D">
              <w:rPr>
                <w:rFonts w:eastAsiaTheme="minorHAnsi"/>
                <w:sz w:val="20"/>
                <w:szCs w:val="20"/>
                <w:lang w:eastAsia="uk-UA"/>
              </w:rPr>
              <w:t>:00-1</w:t>
            </w:r>
            <w:r w:rsidRPr="0060233D">
              <w:rPr>
                <w:rFonts w:eastAsiaTheme="minorHAnsi"/>
                <w:sz w:val="20"/>
                <w:szCs w:val="20"/>
                <w:lang w:val="ru-RU" w:eastAsia="uk-UA"/>
              </w:rPr>
              <w:t>3</w:t>
            </w:r>
            <w:r w:rsidRPr="0060233D">
              <w:rPr>
                <w:rFonts w:eastAsiaTheme="minorHAnsi"/>
                <w:sz w:val="20"/>
                <w:szCs w:val="20"/>
                <w:lang w:eastAsia="uk-UA"/>
              </w:rPr>
              <w:t>:45</w:t>
            </w:r>
          </w:p>
          <w:p w:rsidR="00BA0341" w:rsidRPr="0060233D" w:rsidRDefault="00BA0341" w:rsidP="00BA0341">
            <w:pPr>
              <w:tabs>
                <w:tab w:val="left" w:pos="708"/>
                <w:tab w:val="left" w:pos="1416"/>
                <w:tab w:val="left" w:pos="2124"/>
                <w:tab w:val="left" w:pos="2832"/>
                <w:tab w:val="left" w:pos="3690"/>
              </w:tabs>
              <w:suppressAutoHyphens w:val="0"/>
              <w:rPr>
                <w:rFonts w:eastAsiaTheme="minorHAnsi"/>
                <w:sz w:val="20"/>
                <w:szCs w:val="20"/>
                <w:lang w:eastAsia="uk-UA"/>
              </w:rPr>
            </w:pPr>
            <w:r w:rsidRPr="0060233D">
              <w:rPr>
                <w:rFonts w:eastAsiaTheme="minorHAnsi"/>
                <w:sz w:val="20"/>
                <w:szCs w:val="20"/>
                <w:lang w:eastAsia="uk-UA"/>
              </w:rPr>
              <w:t>субота</w:t>
            </w:r>
            <w:r w:rsidRPr="0060233D">
              <w:rPr>
                <w:rFonts w:eastAsiaTheme="minorHAnsi"/>
                <w:sz w:val="20"/>
                <w:szCs w:val="20"/>
                <w:lang w:eastAsia="uk-UA"/>
              </w:rPr>
              <w:tab/>
              <w:t xml:space="preserve">              </w:t>
            </w:r>
            <w:r w:rsidR="0060233D">
              <w:rPr>
                <w:rFonts w:eastAsiaTheme="minorHAnsi"/>
                <w:sz w:val="20"/>
                <w:szCs w:val="20"/>
                <w:lang w:eastAsia="uk-UA"/>
              </w:rPr>
              <w:t xml:space="preserve"> </w:t>
            </w:r>
            <w:r w:rsidR="00DB4B6B">
              <w:rPr>
                <w:rFonts w:eastAsiaTheme="minorHAnsi"/>
                <w:sz w:val="20"/>
                <w:szCs w:val="20"/>
                <w:lang w:eastAsia="uk-UA"/>
              </w:rPr>
              <w:t xml:space="preserve"> </w:t>
            </w:r>
            <w:r w:rsidRPr="0060233D">
              <w:rPr>
                <w:rFonts w:eastAsiaTheme="minorHAnsi"/>
                <w:sz w:val="20"/>
                <w:szCs w:val="20"/>
                <w:lang w:eastAsia="uk-UA"/>
              </w:rPr>
              <w:t xml:space="preserve">08:00-15:45      </w:t>
            </w:r>
            <w:r w:rsidR="0060233D">
              <w:rPr>
                <w:rFonts w:eastAsiaTheme="minorHAnsi"/>
                <w:sz w:val="20"/>
                <w:szCs w:val="20"/>
                <w:lang w:eastAsia="uk-UA"/>
              </w:rPr>
              <w:t xml:space="preserve">  </w:t>
            </w:r>
            <w:r w:rsidRPr="0060233D">
              <w:rPr>
                <w:rFonts w:eastAsiaTheme="minorHAnsi"/>
                <w:sz w:val="20"/>
                <w:szCs w:val="20"/>
                <w:lang w:eastAsia="uk-UA"/>
              </w:rPr>
              <w:t xml:space="preserve">12:00-12:45      </w:t>
            </w:r>
            <w:r w:rsidRPr="0060233D">
              <w:rPr>
                <w:rFonts w:eastAsiaTheme="minorHAnsi"/>
                <w:sz w:val="20"/>
                <w:szCs w:val="20"/>
                <w:lang w:eastAsia="uk-UA"/>
              </w:rPr>
              <w:tab/>
            </w:r>
          </w:p>
          <w:p w:rsidR="00BD544D" w:rsidRDefault="00BA0341" w:rsidP="0060233D">
            <w:r w:rsidRPr="0060233D">
              <w:rPr>
                <w:rFonts w:eastAsiaTheme="minorHAnsi"/>
                <w:sz w:val="20"/>
                <w:szCs w:val="20"/>
                <w:lang w:eastAsia="uk-UA"/>
              </w:rPr>
              <w:t>неділя</w:t>
            </w:r>
            <w:r w:rsidRPr="0060233D">
              <w:rPr>
                <w:rFonts w:eastAsiaTheme="minorHAnsi"/>
                <w:sz w:val="20"/>
                <w:szCs w:val="20"/>
                <w:lang w:eastAsia="uk-UA"/>
              </w:rPr>
              <w:tab/>
              <w:t xml:space="preserve">                           вихідний</w:t>
            </w:r>
            <w:r w:rsidR="00BD544D">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B4B6B" w:rsidRDefault="00E01899" w:rsidP="00767BBC">
            <w:pPr>
              <w:jc w:val="center"/>
            </w:pPr>
            <w:r w:rsidRPr="00DB4B6B">
              <w:rPr>
                <w:rFonts w:cs="Verdana"/>
                <w:sz w:val="20"/>
                <w:szCs w:val="20"/>
                <w:lang w:eastAsia="uk-UA"/>
              </w:rPr>
              <w:t>Телефон</w:t>
            </w:r>
            <w:r w:rsidR="00BD544D" w:rsidRPr="00DB4B6B">
              <w:rPr>
                <w:rFonts w:cs="Verdana"/>
                <w:sz w:val="20"/>
                <w:szCs w:val="20"/>
                <w:lang w:eastAsia="uk-UA"/>
              </w:rPr>
              <w:t>, адреса електронної пош</w:t>
            </w:r>
            <w:r w:rsidRPr="00DB4B6B">
              <w:rPr>
                <w:rFonts w:cs="Verdana"/>
                <w:sz w:val="20"/>
                <w:szCs w:val="20"/>
                <w:lang w:eastAsia="uk-UA"/>
              </w:rPr>
              <w:t xml:space="preserve">ти, </w:t>
            </w:r>
            <w:proofErr w:type="spellStart"/>
            <w:r w:rsidRPr="00DB4B6B">
              <w:rPr>
                <w:rFonts w:cs="Verdana"/>
                <w:sz w:val="20"/>
                <w:szCs w:val="20"/>
                <w:lang w:eastAsia="uk-UA"/>
              </w:rPr>
              <w:t>веб</w:t>
            </w:r>
            <w:r w:rsidR="00767BBC" w:rsidRPr="00DB4B6B">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98044A" w:rsidRPr="00DB4B6B" w:rsidRDefault="0098044A" w:rsidP="0098044A">
            <w:pPr>
              <w:suppressAutoHyphens w:val="0"/>
              <w:jc w:val="both"/>
              <w:rPr>
                <w:rFonts w:eastAsiaTheme="minorHAnsi"/>
                <w:sz w:val="20"/>
                <w:szCs w:val="20"/>
                <w:lang w:eastAsia="uk-UA"/>
              </w:rPr>
            </w:pPr>
            <w:r w:rsidRPr="00DB4B6B">
              <w:rPr>
                <w:rFonts w:eastAsiaTheme="minorHAnsi"/>
                <w:sz w:val="20"/>
                <w:szCs w:val="20"/>
                <w:lang w:eastAsia="uk-UA"/>
              </w:rPr>
              <w:t>+(03238) 23-1-92</w:t>
            </w:r>
          </w:p>
          <w:p w:rsidR="0098044A" w:rsidRPr="00DB4B6B" w:rsidRDefault="0098044A" w:rsidP="0098044A">
            <w:pPr>
              <w:suppressAutoHyphens w:val="0"/>
              <w:jc w:val="both"/>
              <w:rPr>
                <w:rFonts w:eastAsiaTheme="minorHAnsi"/>
                <w:sz w:val="20"/>
                <w:szCs w:val="20"/>
                <w:lang w:eastAsia="uk-UA"/>
              </w:rPr>
            </w:pPr>
            <w:r w:rsidRPr="00DB4B6B">
              <w:rPr>
                <w:rFonts w:eastAsiaTheme="minorHAnsi"/>
                <w:sz w:val="20"/>
                <w:szCs w:val="20"/>
                <w:lang w:eastAsia="uk-UA"/>
              </w:rPr>
              <w:t>+(03238) 23-1-02</w:t>
            </w:r>
          </w:p>
          <w:p w:rsidR="00BD544D" w:rsidRPr="00DB4B6B" w:rsidRDefault="0098044A" w:rsidP="0060233D">
            <w:r w:rsidRPr="00DB4B6B">
              <w:rPr>
                <w:rFonts w:eastAsiaTheme="minorHAnsi"/>
                <w:sz w:val="20"/>
                <w:szCs w:val="20"/>
                <w:lang w:eastAsia="uk-UA"/>
              </w:rPr>
              <w:t>4637@</w:t>
            </w:r>
            <w:proofErr w:type="spellStart"/>
            <w:r w:rsidRPr="00DB4B6B">
              <w:rPr>
                <w:rFonts w:eastAsiaTheme="minorHAnsi"/>
                <w:sz w:val="20"/>
                <w:szCs w:val="20"/>
                <w:lang w:eastAsia="uk-UA"/>
              </w:rPr>
              <w:t>dmsu.gov.ua</w:t>
            </w:r>
            <w:proofErr w:type="spellEnd"/>
            <w:r w:rsidRPr="00DB4B6B">
              <w:rPr>
                <w:rFonts w:ascii="Verdana" w:eastAsiaTheme="minorHAnsi" w:hAnsi="Verdana" w:cstheme="minorBidi"/>
                <w:sz w:val="16"/>
                <w:szCs w:val="16"/>
                <w:lang w:eastAsia="uk-UA"/>
              </w:rPr>
              <w:t> </w:t>
            </w:r>
            <w:r w:rsidRPr="00DB4B6B">
              <w:rPr>
                <w:sz w:val="20"/>
                <w:szCs w:val="20"/>
                <w:lang w:eastAsia="uk-UA"/>
              </w:rPr>
              <w:t> </w:t>
            </w:r>
            <w:r w:rsidRPr="00DB4B6B">
              <w:rPr>
                <w:rFonts w:cs="Verdana"/>
                <w:sz w:val="20"/>
                <w:szCs w:val="20"/>
                <w:lang w:eastAsia="uk-UA"/>
              </w:rPr>
              <w:t> </w:t>
            </w:r>
            <w:r w:rsidR="00BD544D" w:rsidRPr="00DB4B6B">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w:t>
            </w:r>
            <w:r w:rsidRPr="008A5CA6">
              <w:rPr>
                <w:sz w:val="20"/>
                <w:szCs w:val="20"/>
                <w:lang w:eastAsia="uk-UA"/>
              </w:rPr>
              <w:lastRenderedPageBreak/>
              <w:t>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xml:space="preserve">, можуть </w:t>
            </w:r>
            <w:r w:rsidRPr="00E16EC3">
              <w:rPr>
                <w:sz w:val="20"/>
                <w:szCs w:val="20"/>
                <w:lang w:eastAsia="uk-UA"/>
              </w:rPr>
              <w:lastRenderedPageBreak/>
              <w:t>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6"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 xml:space="preserve">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w:t>
            </w:r>
            <w:r w:rsidRPr="005B4563">
              <w:rPr>
                <w:sz w:val="20"/>
                <w:szCs w:val="20"/>
                <w:lang w:eastAsia="uk-UA"/>
              </w:rPr>
              <w:lastRenderedPageBreak/>
              <w:t>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7"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8"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9"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lastRenderedPageBreak/>
              <w:t>4) для вс</w:t>
            </w:r>
            <w:r w:rsidR="00D32951" w:rsidRPr="00357895">
              <w:rPr>
                <w:b/>
                <w:sz w:val="20"/>
                <w:szCs w:val="20"/>
                <w:lang w:eastAsia="uk-UA"/>
              </w:rPr>
              <w:t xml:space="preserve">іх категорій осіб, зазначених у </w:t>
            </w:r>
            <w:hyperlink r:id="rId10"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1"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2" w:anchor="n212" w:history="1">
              <w:r w:rsidRPr="00963D46">
                <w:rPr>
                  <w:sz w:val="20"/>
                  <w:szCs w:val="20"/>
                  <w:lang w:eastAsia="uk-UA"/>
                </w:rPr>
                <w:t>статті 4</w:t>
              </w:r>
            </w:hyperlink>
            <w:hyperlink r:id="rId13"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4"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5"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8"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19"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0"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1"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2"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w:t>
            </w:r>
            <w:r w:rsidR="007D5E16" w:rsidRPr="00963D46">
              <w:rPr>
                <w:sz w:val="20"/>
                <w:szCs w:val="20"/>
                <w:lang w:eastAsia="uk-UA"/>
              </w:rPr>
              <w:lastRenderedPageBreak/>
              <w:t>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3"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4"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5"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w:t>
            </w:r>
            <w:r w:rsidRPr="00AE333B">
              <w:rPr>
                <w:sz w:val="20"/>
                <w:szCs w:val="20"/>
                <w:lang w:eastAsia="uk-UA"/>
              </w:rPr>
              <w:lastRenderedPageBreak/>
              <w:t>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8"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29"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0"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1" w:anchor="n66" w:history="1">
              <w:r w:rsidRPr="005C1630">
                <w:rPr>
                  <w:rStyle w:val="a8"/>
                  <w:color w:val="auto"/>
                  <w:sz w:val="20"/>
                  <w:szCs w:val="20"/>
                  <w:u w:val="none"/>
                </w:rPr>
                <w:t>пунктами 7</w:t>
              </w:r>
            </w:hyperlink>
            <w:r w:rsidR="00AD2515">
              <w:rPr>
                <w:sz w:val="20"/>
                <w:szCs w:val="20"/>
              </w:rPr>
              <w:t xml:space="preserve"> та </w:t>
            </w:r>
            <w:hyperlink r:id="rId32"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780745" w:rsidRDefault="00BD544D" w:rsidP="00730AC8">
            <w:pPr>
              <w:jc w:val="center"/>
            </w:pPr>
            <w:r w:rsidRPr="00780745">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D32147" w:rsidRPr="00E8411D" w:rsidRDefault="00BD544D" w:rsidP="00D32147">
            <w:pPr>
              <w:jc w:val="both"/>
              <w:rPr>
                <w:rFonts w:ascii="Verdana" w:hAnsi="Verdana"/>
                <w:i/>
                <w:sz w:val="16"/>
                <w:szCs w:val="16"/>
                <w:lang w:eastAsia="uk-UA"/>
              </w:rPr>
            </w:pPr>
            <w:r>
              <w:rPr>
                <w:rFonts w:cs="Verdana"/>
                <w:sz w:val="20"/>
                <w:szCs w:val="20"/>
                <w:lang w:eastAsia="uk-UA"/>
              </w:rPr>
              <w:t> </w:t>
            </w:r>
            <w:r w:rsidR="00D32147">
              <w:rPr>
                <w:rFonts w:ascii="Verdana" w:hAnsi="Verdana"/>
                <w:i/>
                <w:sz w:val="16"/>
                <w:szCs w:val="16"/>
                <w:lang w:eastAsia="uk-UA"/>
              </w:rPr>
              <w:t xml:space="preserve">Адміністративний збір за дії, </w:t>
            </w:r>
            <w:proofErr w:type="spellStart"/>
            <w:r w:rsidR="00D32147">
              <w:rPr>
                <w:rFonts w:ascii="Verdana" w:hAnsi="Verdana"/>
                <w:i/>
                <w:sz w:val="16"/>
                <w:szCs w:val="16"/>
                <w:lang w:eastAsia="uk-UA"/>
              </w:rPr>
              <w:t>пов</w:t>
            </w:r>
            <w:proofErr w:type="spellEnd"/>
            <w:r w:rsidR="00D32147" w:rsidRPr="002A5901">
              <w:rPr>
                <w:rFonts w:ascii="Verdana" w:hAnsi="Verdana"/>
                <w:i/>
                <w:sz w:val="16"/>
                <w:szCs w:val="16"/>
                <w:lang w:val="ru-RU" w:eastAsia="uk-UA"/>
              </w:rPr>
              <w:t>’</w:t>
            </w:r>
            <w:proofErr w:type="spellStart"/>
            <w:r w:rsidR="00D32147">
              <w:rPr>
                <w:rFonts w:ascii="Verdana" w:hAnsi="Verdana"/>
                <w:i/>
                <w:sz w:val="16"/>
                <w:szCs w:val="16"/>
                <w:lang w:eastAsia="uk-UA"/>
              </w:rPr>
              <w:t>язані</w:t>
            </w:r>
            <w:proofErr w:type="spellEnd"/>
            <w:r w:rsidR="00D32147">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00D32147" w:rsidRPr="00E8411D">
              <w:rPr>
                <w:rFonts w:ascii="Verdana" w:hAnsi="Verdana"/>
                <w:i/>
                <w:sz w:val="16"/>
                <w:szCs w:val="16"/>
                <w:lang w:eastAsia="uk-UA"/>
              </w:rPr>
              <w:tab/>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1 514, 00</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D32147" w:rsidRPr="00E8411D" w:rsidRDefault="00D32147" w:rsidP="00D32147">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r>
            <w:r w:rsidR="00780745">
              <w:rPr>
                <w:rFonts w:ascii="Verdana" w:hAnsi="Verdana"/>
                <w:i/>
                <w:sz w:val="16"/>
                <w:szCs w:val="16"/>
                <w:lang w:eastAsia="uk-UA"/>
              </w:rPr>
              <w:t xml:space="preserve">ЗМУ </w:t>
            </w:r>
            <w:r w:rsidRPr="007B78D4">
              <w:rPr>
                <w:rFonts w:ascii="Verdana" w:hAnsi="Verdana"/>
                <w:i/>
                <w:sz w:val="16"/>
                <w:szCs w:val="16"/>
                <w:lang w:val="ru-RU" w:eastAsia="uk-UA"/>
              </w:rPr>
              <w:t xml:space="preserve"> ДМС</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lastRenderedPageBreak/>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w:t>
            </w:r>
            <w:proofErr w:type="spellStart"/>
            <w:r w:rsidRPr="00E8411D">
              <w:rPr>
                <w:rFonts w:ascii="Verdana" w:hAnsi="Verdana"/>
                <w:i/>
                <w:sz w:val="16"/>
                <w:szCs w:val="16"/>
                <w:lang w:eastAsia="uk-UA"/>
              </w:rPr>
              <w:t>м.Києві</w:t>
            </w:r>
            <w:proofErr w:type="spellEnd"/>
            <w:r w:rsidRPr="00E8411D">
              <w:rPr>
                <w:rFonts w:ascii="Verdana" w:hAnsi="Verdana"/>
                <w:i/>
                <w:sz w:val="16"/>
                <w:szCs w:val="16"/>
                <w:lang w:eastAsia="uk-UA"/>
              </w:rPr>
              <w:t xml:space="preserve"> </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D32147" w:rsidRPr="00E8411D" w:rsidRDefault="00034FFC" w:rsidP="00D32147">
            <w:pPr>
              <w:jc w:val="both"/>
              <w:rPr>
                <w:rFonts w:ascii="Verdana" w:hAnsi="Verdana"/>
                <w:i/>
                <w:sz w:val="16"/>
                <w:szCs w:val="16"/>
                <w:lang w:eastAsia="uk-UA"/>
              </w:rPr>
            </w:pPr>
            <w:r>
              <w:rPr>
                <w:rFonts w:ascii="Verdana" w:hAnsi="Verdana"/>
                <w:i/>
                <w:sz w:val="16"/>
                <w:szCs w:val="16"/>
                <w:lang w:eastAsia="uk-UA"/>
              </w:rPr>
              <w:t>45870769</w:t>
            </w:r>
            <w:r w:rsidR="00D32147" w:rsidRPr="00E8411D">
              <w:rPr>
                <w:rFonts w:ascii="Verdana" w:hAnsi="Verdana"/>
                <w:i/>
                <w:sz w:val="16"/>
                <w:szCs w:val="16"/>
                <w:lang w:eastAsia="uk-UA"/>
              </w:rPr>
              <w:tab/>
              <w:t>UA</w:t>
            </w:r>
            <w:r>
              <w:rPr>
                <w:rFonts w:ascii="Verdana" w:hAnsi="Verdana"/>
                <w:i/>
                <w:sz w:val="16"/>
                <w:szCs w:val="16"/>
                <w:lang w:eastAsia="uk-UA"/>
              </w:rPr>
              <w:t>688201720355119077000001687</w:t>
            </w:r>
          </w:p>
          <w:p w:rsidR="00D32147" w:rsidRDefault="00D32147" w:rsidP="00D32147">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платежу:</w:t>
            </w:r>
            <w:r>
              <w:rPr>
                <w:rFonts w:ascii="Verdana" w:hAnsi="Verdana"/>
                <w:i/>
                <w:sz w:val="16"/>
                <w:szCs w:val="16"/>
                <w:lang w:eastAsia="uk-UA"/>
              </w:rPr>
              <w:tab/>
              <w:t>*;4</w:t>
            </w:r>
            <w:r w:rsidR="00534543">
              <w:rPr>
                <w:rFonts w:ascii="Verdana" w:hAnsi="Verdana"/>
                <w:i/>
                <w:sz w:val="16"/>
                <w:szCs w:val="16"/>
                <w:lang w:eastAsia="uk-UA"/>
              </w:rPr>
              <w:t>5</w:t>
            </w:r>
            <w:r>
              <w:rPr>
                <w:rFonts w:ascii="Verdana" w:hAnsi="Verdana"/>
                <w:i/>
                <w:sz w:val="16"/>
                <w:szCs w:val="16"/>
                <w:lang w:eastAsia="uk-UA"/>
              </w:rPr>
              <w:t>46</w:t>
            </w:r>
            <w:r w:rsidR="00034FFC">
              <w:rPr>
                <w:rFonts w:ascii="Verdana" w:hAnsi="Verdana"/>
                <w:i/>
                <w:sz w:val="16"/>
                <w:szCs w:val="16"/>
                <w:lang w:eastAsia="uk-UA"/>
              </w:rPr>
              <w:t>18</w:t>
            </w:r>
            <w:r>
              <w:rPr>
                <w:rFonts w:ascii="Verdana" w:hAnsi="Verdana"/>
                <w:i/>
                <w:sz w:val="16"/>
                <w:szCs w:val="16"/>
                <w:lang w:eastAsia="uk-UA"/>
              </w:rPr>
              <w:t>;9901267</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 ;*</w:t>
            </w:r>
          </w:p>
          <w:p w:rsidR="00D32147" w:rsidRDefault="00D32147" w:rsidP="00D32147">
            <w:pPr>
              <w:jc w:val="both"/>
              <w:rPr>
                <w:rFonts w:ascii="Verdana" w:hAnsi="Verdana"/>
                <w:i/>
                <w:sz w:val="16"/>
                <w:szCs w:val="16"/>
                <w:lang w:eastAsia="uk-UA"/>
              </w:rPr>
            </w:pPr>
          </w:p>
          <w:p w:rsidR="00D32147" w:rsidRDefault="00D32147" w:rsidP="00D32147">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D32147" w:rsidRPr="00E8411D" w:rsidRDefault="00D32147" w:rsidP="00D32147">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t xml:space="preserve">Назва </w:t>
            </w:r>
            <w:r>
              <w:rPr>
                <w:rFonts w:ascii="Verdana" w:hAnsi="Verdana"/>
                <w:i/>
                <w:sz w:val="16"/>
                <w:szCs w:val="16"/>
                <w:lang w:eastAsia="uk-UA"/>
              </w:rPr>
              <w:t>ЗМУ</w:t>
            </w:r>
            <w:r w:rsidRPr="007B78D4">
              <w:rPr>
                <w:rFonts w:ascii="Verdana" w:hAnsi="Verdana"/>
                <w:i/>
                <w:sz w:val="16"/>
                <w:szCs w:val="16"/>
                <w:lang w:val="ru-RU" w:eastAsia="uk-UA"/>
              </w:rPr>
              <w:t xml:space="preserve"> ДМС </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 xml:space="preserve">                        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w:t>
            </w:r>
            <w:proofErr w:type="spellStart"/>
            <w:r w:rsidRPr="00E8411D">
              <w:rPr>
                <w:rFonts w:ascii="Verdana" w:hAnsi="Verdana"/>
                <w:i/>
                <w:sz w:val="16"/>
                <w:szCs w:val="16"/>
                <w:lang w:eastAsia="uk-UA"/>
              </w:rPr>
              <w:t>м.Києві</w:t>
            </w:r>
            <w:proofErr w:type="spellEnd"/>
            <w:r w:rsidRPr="00E8411D">
              <w:rPr>
                <w:rFonts w:ascii="Verdana" w:hAnsi="Verdana"/>
                <w:i/>
                <w:sz w:val="16"/>
                <w:szCs w:val="16"/>
                <w:lang w:eastAsia="uk-UA"/>
              </w:rPr>
              <w:t xml:space="preserve"> </w:t>
            </w:r>
          </w:p>
          <w:p w:rsidR="00D32147" w:rsidRPr="00E8411D" w:rsidRDefault="00D32147" w:rsidP="00D32147">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D32147" w:rsidRPr="00E8411D" w:rsidRDefault="00034FFC" w:rsidP="00D32147">
            <w:pPr>
              <w:jc w:val="both"/>
              <w:rPr>
                <w:rFonts w:ascii="Verdana" w:hAnsi="Verdana"/>
                <w:i/>
                <w:sz w:val="16"/>
                <w:szCs w:val="16"/>
                <w:lang w:eastAsia="uk-UA"/>
              </w:rPr>
            </w:pPr>
            <w:r>
              <w:rPr>
                <w:rFonts w:ascii="Verdana" w:hAnsi="Verdana"/>
                <w:i/>
                <w:sz w:val="16"/>
                <w:szCs w:val="16"/>
                <w:lang w:eastAsia="uk-UA"/>
              </w:rPr>
              <w:t>45870769</w:t>
            </w:r>
            <w:r w:rsidR="00D32147" w:rsidRPr="00E8411D">
              <w:rPr>
                <w:rFonts w:ascii="Verdana" w:hAnsi="Verdana"/>
                <w:i/>
                <w:sz w:val="16"/>
                <w:szCs w:val="16"/>
                <w:lang w:eastAsia="uk-UA"/>
              </w:rPr>
              <w:tab/>
              <w:t>UA</w:t>
            </w:r>
            <w:r>
              <w:rPr>
                <w:rFonts w:ascii="Verdana" w:hAnsi="Verdana"/>
                <w:i/>
                <w:sz w:val="16"/>
                <w:szCs w:val="16"/>
                <w:lang w:eastAsia="uk-UA"/>
              </w:rPr>
              <w:t>688201720355119077000001687</w:t>
            </w:r>
          </w:p>
          <w:p w:rsidR="00BD544D" w:rsidRDefault="00D32147" w:rsidP="00534543">
            <w:pPr>
              <w:jc w:val="both"/>
            </w:pPr>
            <w:r>
              <w:rPr>
                <w:rFonts w:ascii="Verdana" w:hAnsi="Verdana"/>
                <w:i/>
                <w:sz w:val="16"/>
                <w:szCs w:val="16"/>
                <w:lang w:eastAsia="uk-UA"/>
              </w:rPr>
              <w:t xml:space="preserve">Призначення платежу: </w:t>
            </w:r>
            <w:r w:rsidRPr="00E8411D">
              <w:rPr>
                <w:rFonts w:ascii="Verdana" w:hAnsi="Verdana"/>
                <w:i/>
                <w:sz w:val="16"/>
                <w:szCs w:val="16"/>
                <w:lang w:eastAsia="uk-UA"/>
              </w:rPr>
              <w:t>*;4</w:t>
            </w:r>
            <w:r w:rsidR="00534543">
              <w:rPr>
                <w:rFonts w:ascii="Verdana" w:hAnsi="Verdana"/>
                <w:i/>
                <w:sz w:val="16"/>
                <w:szCs w:val="16"/>
                <w:lang w:eastAsia="uk-UA"/>
              </w:rPr>
              <w:t>5</w:t>
            </w:r>
            <w:r w:rsidR="00034FFC">
              <w:rPr>
                <w:rFonts w:ascii="Verdana" w:hAnsi="Verdana"/>
                <w:i/>
                <w:sz w:val="16"/>
                <w:szCs w:val="16"/>
                <w:lang w:eastAsia="uk-UA"/>
              </w:rPr>
              <w:t>4618</w:t>
            </w:r>
            <w:r w:rsidRPr="00E8411D">
              <w:rPr>
                <w:rFonts w:ascii="Verdana" w:hAnsi="Verdana"/>
                <w:i/>
                <w:sz w:val="16"/>
                <w:szCs w:val="16"/>
                <w:lang w:eastAsia="uk-UA"/>
              </w:rPr>
              <w:t>;</w:t>
            </w:r>
            <w:r>
              <w:rPr>
                <w:rFonts w:ascii="Verdana" w:hAnsi="Verdana"/>
                <w:i/>
                <w:sz w:val="16"/>
                <w:szCs w:val="16"/>
                <w:lang w:eastAsia="uk-UA"/>
              </w:rPr>
              <w:t>1040016;1;</w:t>
            </w:r>
            <w:r w:rsidRPr="00E8411D">
              <w:rPr>
                <w:rFonts w:ascii="Verdana" w:hAnsi="Verdana"/>
                <w:i/>
                <w:sz w:val="16"/>
                <w:szCs w:val="16"/>
                <w:lang w:eastAsia="uk-UA"/>
              </w:rPr>
              <w:t>серія та номер п</w:t>
            </w:r>
            <w:r>
              <w:rPr>
                <w:rFonts w:ascii="Verdana" w:hAnsi="Verdana"/>
                <w:i/>
                <w:sz w:val="16"/>
                <w:szCs w:val="16"/>
                <w:lang w:eastAsia="uk-UA"/>
              </w:rPr>
              <w:t>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3"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xml:space="preserve">) особам, які уклали шлюб з громадянином України або іммігрантом, факт перебування в якому є підставою для надання </w:t>
            </w:r>
            <w:r w:rsidR="000E6117" w:rsidRPr="000E6117">
              <w:rPr>
                <w:sz w:val="20"/>
                <w:szCs w:val="20"/>
                <w:lang w:eastAsia="uk-UA"/>
              </w:rPr>
              <w:lastRenderedPageBreak/>
              <w:t>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4" w:anchor="n212" w:history="1">
              <w:r w:rsidR="000E6117" w:rsidRPr="000E6117">
                <w:rPr>
                  <w:sz w:val="20"/>
                  <w:szCs w:val="20"/>
                  <w:lang w:eastAsia="uk-UA"/>
                </w:rPr>
                <w:t>статті 4</w:t>
              </w:r>
            </w:hyperlink>
            <w:hyperlink r:id="rId35"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6"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7"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A97F76" w:rsidRDefault="00AF2032" w:rsidP="00DF0991">
      <w:pPr>
        <w:ind w:right="-284"/>
      </w:pPr>
      <w:r>
        <w:rPr>
          <w:rFonts w:cs="Verdana"/>
          <w:b/>
          <w:sz w:val="20"/>
          <w:szCs w:val="20"/>
          <w:lang w:eastAsia="uk-UA"/>
        </w:rPr>
        <w:t>Начальник</w:t>
      </w:r>
      <w:r w:rsidR="0060233D">
        <w:rPr>
          <w:rFonts w:cs="Verdana"/>
          <w:b/>
          <w:sz w:val="20"/>
          <w:szCs w:val="20"/>
          <w:lang w:eastAsia="uk-UA"/>
        </w:rPr>
        <w:t xml:space="preserve">                                                         </w:t>
      </w:r>
      <w:r w:rsidR="00DF0991" w:rsidRPr="00DF0991">
        <w:rPr>
          <w:rFonts w:cs="Verdana"/>
          <w:b/>
          <w:noProof/>
          <w:sz w:val="20"/>
          <w:szCs w:val="20"/>
          <w:lang w:eastAsia="uk-UA"/>
        </w:rPr>
        <w:drawing>
          <wp:inline distT="0" distB="0" distL="0" distR="0">
            <wp:extent cx="827111" cy="508408"/>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60233D">
        <w:rPr>
          <w:rFonts w:cs="Verdana"/>
          <w:b/>
          <w:sz w:val="20"/>
          <w:szCs w:val="20"/>
          <w:lang w:eastAsia="uk-UA"/>
        </w:rPr>
        <w:t xml:space="preserve">                                                      Ігор ПІХОЦЬКИЙ</w:t>
      </w:r>
    </w:p>
    <w:sectPr w:rsidR="00A97F76"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298" w:rsidRDefault="00234298">
      <w:r>
        <w:separator/>
      </w:r>
    </w:p>
  </w:endnote>
  <w:endnote w:type="continuationSeparator" w:id="0">
    <w:p w:rsidR="00234298" w:rsidRDefault="002342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298" w:rsidRDefault="00234298">
      <w:r>
        <w:separator/>
      </w:r>
    </w:p>
  </w:footnote>
  <w:footnote w:type="continuationSeparator" w:id="0">
    <w:p w:rsidR="00234298" w:rsidRDefault="002342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53BC8">
    <w:pPr>
      <w:pStyle w:val="a3"/>
      <w:jc w:val="center"/>
    </w:pPr>
    <w:r>
      <w:fldChar w:fldCharType="begin"/>
    </w:r>
    <w:r w:rsidR="00FD703B">
      <w:instrText xml:space="preserve"> PAGE </w:instrText>
    </w:r>
    <w:r>
      <w:fldChar w:fldCharType="separate"/>
    </w:r>
    <w:r w:rsidR="002647F2">
      <w:rPr>
        <w:noProof/>
      </w:rPr>
      <w:t>9</w:t>
    </w:r>
    <w:r>
      <w:fldChar w:fldCharType="end"/>
    </w:r>
  </w:p>
  <w:p w:rsidR="009B532B" w:rsidRDefault="0023429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23429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34FFC"/>
    <w:rsid w:val="00053BC8"/>
    <w:rsid w:val="0008330F"/>
    <w:rsid w:val="00084FCD"/>
    <w:rsid w:val="00093BBF"/>
    <w:rsid w:val="000D606E"/>
    <w:rsid w:val="000E41F0"/>
    <w:rsid w:val="000E6117"/>
    <w:rsid w:val="000F098E"/>
    <w:rsid w:val="000F180F"/>
    <w:rsid w:val="00101305"/>
    <w:rsid w:val="001221F6"/>
    <w:rsid w:val="0012744D"/>
    <w:rsid w:val="0014325D"/>
    <w:rsid w:val="0016567A"/>
    <w:rsid w:val="00171CFB"/>
    <w:rsid w:val="00177FDE"/>
    <w:rsid w:val="0018773D"/>
    <w:rsid w:val="001B5E2E"/>
    <w:rsid w:val="001D60D5"/>
    <w:rsid w:val="001E1C79"/>
    <w:rsid w:val="001E344D"/>
    <w:rsid w:val="001F202F"/>
    <w:rsid w:val="00204DA8"/>
    <w:rsid w:val="002129A1"/>
    <w:rsid w:val="00234298"/>
    <w:rsid w:val="00244103"/>
    <w:rsid w:val="002647F2"/>
    <w:rsid w:val="002B6FD4"/>
    <w:rsid w:val="002D1F78"/>
    <w:rsid w:val="002E236C"/>
    <w:rsid w:val="002F1639"/>
    <w:rsid w:val="00332E44"/>
    <w:rsid w:val="00337EA4"/>
    <w:rsid w:val="00343D9A"/>
    <w:rsid w:val="00346ADB"/>
    <w:rsid w:val="00347923"/>
    <w:rsid w:val="00357895"/>
    <w:rsid w:val="00376A34"/>
    <w:rsid w:val="00385009"/>
    <w:rsid w:val="003E68C6"/>
    <w:rsid w:val="003F5EF3"/>
    <w:rsid w:val="004146D8"/>
    <w:rsid w:val="00457D72"/>
    <w:rsid w:val="00464ADE"/>
    <w:rsid w:val="004849AC"/>
    <w:rsid w:val="004A065B"/>
    <w:rsid w:val="004B43F0"/>
    <w:rsid w:val="004E4327"/>
    <w:rsid w:val="004E4BBA"/>
    <w:rsid w:val="004E5CE3"/>
    <w:rsid w:val="004E7DC2"/>
    <w:rsid w:val="004F17EB"/>
    <w:rsid w:val="00502B98"/>
    <w:rsid w:val="00527C13"/>
    <w:rsid w:val="00534543"/>
    <w:rsid w:val="00543CFA"/>
    <w:rsid w:val="005642C4"/>
    <w:rsid w:val="00597195"/>
    <w:rsid w:val="005A006E"/>
    <w:rsid w:val="005A3804"/>
    <w:rsid w:val="005B3A65"/>
    <w:rsid w:val="005B4563"/>
    <w:rsid w:val="005C1630"/>
    <w:rsid w:val="005E07E6"/>
    <w:rsid w:val="0060233D"/>
    <w:rsid w:val="00602DBB"/>
    <w:rsid w:val="00603BF5"/>
    <w:rsid w:val="006131A2"/>
    <w:rsid w:val="0061445F"/>
    <w:rsid w:val="00617364"/>
    <w:rsid w:val="00643A6C"/>
    <w:rsid w:val="0064769D"/>
    <w:rsid w:val="00687CF9"/>
    <w:rsid w:val="006A5192"/>
    <w:rsid w:val="006C5802"/>
    <w:rsid w:val="006F08C4"/>
    <w:rsid w:val="00716299"/>
    <w:rsid w:val="00767BBC"/>
    <w:rsid w:val="00780745"/>
    <w:rsid w:val="007D5E16"/>
    <w:rsid w:val="007F27DA"/>
    <w:rsid w:val="00803D6C"/>
    <w:rsid w:val="0084015F"/>
    <w:rsid w:val="0084213C"/>
    <w:rsid w:val="0087502B"/>
    <w:rsid w:val="008A5CA6"/>
    <w:rsid w:val="008F6684"/>
    <w:rsid w:val="00950B22"/>
    <w:rsid w:val="0096096D"/>
    <w:rsid w:val="00963D46"/>
    <w:rsid w:val="00971473"/>
    <w:rsid w:val="0098044A"/>
    <w:rsid w:val="009818BA"/>
    <w:rsid w:val="009A3D69"/>
    <w:rsid w:val="009B3E42"/>
    <w:rsid w:val="009F265B"/>
    <w:rsid w:val="009F7977"/>
    <w:rsid w:val="00A01FB3"/>
    <w:rsid w:val="00A042CB"/>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8305B"/>
    <w:rsid w:val="00B90439"/>
    <w:rsid w:val="00B9391D"/>
    <w:rsid w:val="00BA0341"/>
    <w:rsid w:val="00BA1846"/>
    <w:rsid w:val="00BB71C2"/>
    <w:rsid w:val="00BD0EA7"/>
    <w:rsid w:val="00BD544D"/>
    <w:rsid w:val="00BD61A0"/>
    <w:rsid w:val="00BD7220"/>
    <w:rsid w:val="00C05336"/>
    <w:rsid w:val="00C1582D"/>
    <w:rsid w:val="00C27181"/>
    <w:rsid w:val="00C302E1"/>
    <w:rsid w:val="00C35B4C"/>
    <w:rsid w:val="00C53374"/>
    <w:rsid w:val="00CD3D0F"/>
    <w:rsid w:val="00CE028E"/>
    <w:rsid w:val="00D32147"/>
    <w:rsid w:val="00D32951"/>
    <w:rsid w:val="00D34C20"/>
    <w:rsid w:val="00D46990"/>
    <w:rsid w:val="00D629AB"/>
    <w:rsid w:val="00D712F4"/>
    <w:rsid w:val="00D71A9C"/>
    <w:rsid w:val="00D92BA4"/>
    <w:rsid w:val="00D96166"/>
    <w:rsid w:val="00DB4B6B"/>
    <w:rsid w:val="00DF0991"/>
    <w:rsid w:val="00E01899"/>
    <w:rsid w:val="00E16EC3"/>
    <w:rsid w:val="00E369CE"/>
    <w:rsid w:val="00E41F56"/>
    <w:rsid w:val="00E8171C"/>
    <w:rsid w:val="00E9051C"/>
    <w:rsid w:val="00EA0B91"/>
    <w:rsid w:val="00F276CF"/>
    <w:rsid w:val="00F53948"/>
    <w:rsid w:val="00F6271C"/>
    <w:rsid w:val="00FA5CB1"/>
    <w:rsid w:val="00FB0E47"/>
    <w:rsid w:val="00FB20B6"/>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1189224684">
      <w:bodyDiv w:val="1"/>
      <w:marLeft w:val="0"/>
      <w:marRight w:val="0"/>
      <w:marTop w:val="0"/>
      <w:marBottom w:val="0"/>
      <w:divBdr>
        <w:top w:val="none" w:sz="0" w:space="0" w:color="auto"/>
        <w:left w:val="none" w:sz="0" w:space="0" w:color="auto"/>
        <w:bottom w:val="none" w:sz="0" w:space="0" w:color="auto"/>
        <w:right w:val="none" w:sz="0" w:space="0" w:color="auto"/>
      </w:divBdr>
    </w:div>
    <w:div w:id="1420440562">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image" Target="media/image1.emf"/><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235-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1983-2002-%D0%BF"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1</Pages>
  <Words>20522</Words>
  <Characters>11699</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34</cp:revision>
  <cp:lastPrinted>2025-08-22T08:33:00Z</cp:lastPrinted>
  <dcterms:created xsi:type="dcterms:W3CDTF">2025-08-18T11:42:00Z</dcterms:created>
  <dcterms:modified xsi:type="dcterms:W3CDTF">2025-11-18T09:47:00Z</dcterms:modified>
</cp:coreProperties>
</file>